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B78FF" w14:textId="2BB8FC86" w:rsidR="00E768BB" w:rsidRDefault="00E768BB" w:rsidP="00E768BB">
      <w:pPr>
        <w:pStyle w:val="Heading1"/>
        <w:jc w:val="center"/>
      </w:pPr>
      <w:r>
        <w:rPr>
          <w:noProof/>
        </w:rPr>
        <w:drawing>
          <wp:inline distT="0" distB="0" distL="0" distR="0" wp14:anchorId="72BC7233" wp14:editId="62496F4A">
            <wp:extent cx="988695" cy="919807"/>
            <wp:effectExtent l="0" t="0" r="1905" b="0"/>
            <wp:docPr id="2020704262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704262" name="Picture 1" descr="A black and white logo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6285" cy="926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CD7E5" w14:textId="2898A194" w:rsidR="005D6CB5" w:rsidRDefault="00E768BB" w:rsidP="00E768BB">
      <w:pPr>
        <w:pStyle w:val="Heading1"/>
        <w:jc w:val="center"/>
      </w:pPr>
      <w:r>
        <w:t>Spokane District Dental Society</w:t>
      </w:r>
      <w:r>
        <w:br/>
        <w:t>2025–2026 Sponsor &amp; Advertising Menu</w:t>
      </w:r>
    </w:p>
    <w:p w14:paraId="383B3224" w14:textId="77777777" w:rsidR="00E768BB" w:rsidRPr="00E768BB" w:rsidRDefault="00E768BB" w:rsidP="00E768BB"/>
    <w:p w14:paraId="70333D7C" w14:textId="77777777" w:rsidR="005D6CB5" w:rsidRDefault="00E768BB">
      <w:pPr>
        <w:pStyle w:val="Heading2"/>
      </w:pPr>
      <w:r>
        <w:t>Membership / CE Dinner Meeting Sponsor</w:t>
      </w:r>
    </w:p>
    <w:p w14:paraId="78CAC151" w14:textId="3D71DF0A" w:rsidR="005D6CB5" w:rsidRDefault="00E768BB">
      <w:r>
        <w:t>$495 + $100 door prize donation</w:t>
      </w:r>
      <w:r>
        <w:br/>
      </w:r>
      <w:r>
        <w:t>• Admission, dinner, and networking for up to two representatives</w:t>
      </w:r>
      <w:r>
        <w:br/>
      </w:r>
      <w:r>
        <w:t>• Display table in meeting room</w:t>
      </w:r>
      <w:r>
        <w:br/>
        <w:t>• Recognition in all marketing and registration materials related to the meeting</w:t>
      </w:r>
      <w:r>
        <w:br/>
        <w:t>*Up to four sponsors per meeting.*</w:t>
      </w:r>
    </w:p>
    <w:p w14:paraId="3FB3755B" w14:textId="7573BDB5" w:rsidR="00E768BB" w:rsidRDefault="00E768BB" w:rsidP="00E768BB">
      <w:pPr>
        <w:pStyle w:val="Heading2"/>
      </w:pPr>
      <w:r>
        <w:t>Virtual Meeting Sponsor</w:t>
      </w:r>
    </w:p>
    <w:p w14:paraId="355D9323" w14:textId="49F14E9C" w:rsidR="00E768BB" w:rsidRPr="00E768BB" w:rsidRDefault="00E768BB" w:rsidP="00E768BB">
      <w:pPr>
        <w:spacing w:after="0"/>
      </w:pPr>
      <w:r>
        <w:t>$350</w:t>
      </w:r>
    </w:p>
    <w:p w14:paraId="28662D8F" w14:textId="2DC55758" w:rsidR="00E768BB" w:rsidRPr="00E768BB" w:rsidRDefault="00E768BB" w:rsidP="00E768BB">
      <w:pPr>
        <w:pStyle w:val="ListParagraph"/>
        <w:numPr>
          <w:ilvl w:val="0"/>
          <w:numId w:val="13"/>
        </w:numPr>
        <w:spacing w:after="0"/>
      </w:pPr>
      <w:r w:rsidRPr="00E768BB">
        <w:t>A 5-minute pre-recorded video (company overview, product highlight, or message) played for the full meeting audience during the program</w:t>
      </w:r>
    </w:p>
    <w:p w14:paraId="72EE8BCE" w14:textId="631383A6" w:rsidR="00E768BB" w:rsidRPr="00E768BB" w:rsidRDefault="00E768BB" w:rsidP="00E768BB">
      <w:pPr>
        <w:pStyle w:val="ListParagraph"/>
        <w:numPr>
          <w:ilvl w:val="0"/>
          <w:numId w:val="13"/>
        </w:numPr>
        <w:spacing w:after="0"/>
      </w:pPr>
      <w:r w:rsidRPr="00E768BB">
        <w:t>One printed flyer or promo sheet placed at each attendee’s table setting</w:t>
      </w:r>
    </w:p>
    <w:p w14:paraId="44765B44" w14:textId="476DCBD7" w:rsidR="00E768BB" w:rsidRPr="00E768BB" w:rsidRDefault="00E768BB" w:rsidP="00E768BB">
      <w:pPr>
        <w:pStyle w:val="ListParagraph"/>
        <w:numPr>
          <w:ilvl w:val="0"/>
          <w:numId w:val="13"/>
        </w:numPr>
        <w:spacing w:after="0"/>
      </w:pPr>
      <w:r w:rsidRPr="00E768BB">
        <w:t>Recognition on event signage and verbal acknowledgment during the meeting</w:t>
      </w:r>
    </w:p>
    <w:p w14:paraId="1567499F" w14:textId="77777777" w:rsidR="005D6CB5" w:rsidRDefault="00E768BB">
      <w:pPr>
        <w:pStyle w:val="Heading2"/>
      </w:pPr>
      <w:r>
        <w:t>Exclusive E-Blast</w:t>
      </w:r>
    </w:p>
    <w:p w14:paraId="368022B8" w14:textId="77777777" w:rsidR="005D6CB5" w:rsidRDefault="00E768BB">
      <w:r>
        <w:t>$350 each</w:t>
      </w:r>
      <w:r>
        <w:br/>
        <w:t>• One-page flyer (client-designed) with optional weblink</w:t>
      </w:r>
      <w:r>
        <w:br/>
        <w:t>• Sent directly to the SDDS member email list (one-time distribution)</w:t>
      </w:r>
    </w:p>
    <w:p w14:paraId="6CC0AB08" w14:textId="77777777" w:rsidR="005D6CB5" w:rsidRDefault="00E768BB">
      <w:pPr>
        <w:pStyle w:val="Heading2"/>
      </w:pPr>
      <w:r>
        <w:t>E-Newsletter Sponsor</w:t>
      </w:r>
    </w:p>
    <w:p w14:paraId="366E48F8" w14:textId="77777777" w:rsidR="005D6CB5" w:rsidRDefault="00E768BB">
      <w:r>
        <w:t>$200 each or $1,500 annually</w:t>
      </w:r>
      <w:r>
        <w:br/>
        <w:t>• 460 × 60 banner ad (client-designed) including your website link</w:t>
      </w:r>
      <w:r>
        <w:br/>
        <w:t>• Featured at the bottom of the SDDS monthly E-Newsletter distributed to all members</w:t>
      </w:r>
      <w:r>
        <w:br/>
        <w:t>*Multiple sponsors per issue.*</w:t>
      </w:r>
    </w:p>
    <w:p w14:paraId="3FF21DB2" w14:textId="77777777" w:rsidR="005D6CB5" w:rsidRDefault="00E768BB">
      <w:pPr>
        <w:pStyle w:val="Heading2"/>
      </w:pPr>
      <w:r>
        <w:t>Newsletter Flyer Inserts</w:t>
      </w:r>
    </w:p>
    <w:p w14:paraId="466A1A11" w14:textId="77777777" w:rsidR="005D6CB5" w:rsidRDefault="00E768BB">
      <w:r>
        <w:t>$400 each or $1,200 annually</w:t>
      </w:r>
      <w:r>
        <w:br/>
        <w:t>• Full-color 8.5″ × 11″ flyer (client-designed) inserted into the quarterly printed SDDS newsletter</w:t>
      </w:r>
      <w:r>
        <w:br/>
      </w:r>
      <w:r>
        <w:lastRenderedPageBreak/>
        <w:t>• Distributed by mail to all members</w:t>
      </w:r>
      <w:r>
        <w:br/>
        <w:t>*Printing and insert fees included.*</w:t>
      </w:r>
    </w:p>
    <w:p w14:paraId="6F76E74C" w14:textId="77777777" w:rsidR="005D6CB5" w:rsidRDefault="00E768BB">
      <w:pPr>
        <w:pStyle w:val="Heading2"/>
      </w:pPr>
      <w:r>
        <w:t>Classified Advertising</w:t>
      </w:r>
    </w:p>
    <w:p w14:paraId="3F9448BE" w14:textId="77777777" w:rsidR="005D6CB5" w:rsidRDefault="00E768BB">
      <w:r>
        <w:t>$75 per listing</w:t>
      </w:r>
      <w:r>
        <w:br/>
        <w:t>• Text-only ad, up to 30 words</w:t>
      </w:r>
      <w:r>
        <w:br/>
        <w:t>• Published in the quarterly newsletter, monthly E-Newsletter, and posted on the SDDS website for 90 days</w:t>
      </w:r>
    </w:p>
    <w:p w14:paraId="787CB904" w14:textId="77777777" w:rsidR="005D6CB5" w:rsidRDefault="00E768BB">
      <w:pPr>
        <w:pStyle w:val="Heading2"/>
      </w:pPr>
      <w:r>
        <w:t>INDC (Inland Northwest Dental Conference)</w:t>
      </w:r>
    </w:p>
    <w:p w14:paraId="63D2D206" w14:textId="77777777" w:rsidR="005D6CB5" w:rsidRDefault="00E768BB">
      <w:r>
        <w:t>Sponsor or exhibit at the 34th Annual INDC, April 30–May 1, 2026 at The Davenport Grand Hotel.</w:t>
      </w:r>
      <w:r>
        <w:br/>
        <w:t>*Registration opens soon at www.indc-spokane.com.*</w:t>
      </w:r>
    </w:p>
    <w:p w14:paraId="29D02EE3" w14:textId="77777777" w:rsidR="005D6CB5" w:rsidRDefault="00E768BB">
      <w:pPr>
        <w:pStyle w:val="Heading2"/>
      </w:pPr>
      <w:r>
        <w:t>Speaker Sponsor</w:t>
      </w:r>
    </w:p>
    <w:p w14:paraId="32A373DC" w14:textId="77777777" w:rsidR="005D6CB5" w:rsidRDefault="00E768BB">
      <w:r>
        <w:t>Partner with SDDS to support an educational CE speaker or Key Opinion Leader at a future meeting.</w:t>
      </w:r>
      <w:r>
        <w:br/>
        <w:t>*Contact SDDS for details and availability.*</w:t>
      </w:r>
    </w:p>
    <w:p w14:paraId="43A09E02" w14:textId="77777777" w:rsidR="005D6CB5" w:rsidRDefault="00E768BB">
      <w:pPr>
        <w:pStyle w:val="Heading2"/>
      </w:pPr>
      <w:r>
        <w:t>Preferred Vendor Directory Listing</w:t>
      </w:r>
    </w:p>
    <w:p w14:paraId="03DA7976" w14:textId="77777777" w:rsidR="005D6CB5" w:rsidRDefault="00E768BB">
      <w:r>
        <w:t>$350 per year</w:t>
      </w:r>
      <w:r>
        <w:br/>
        <w:t>• Featured on the SDDS website “Preferred Vendors” page</w:t>
      </w:r>
      <w:r>
        <w:br/>
        <w:t>• Alphabetical company listing with contact info, brief description, and logo linked to your website</w:t>
      </w:r>
      <w:r>
        <w:br/>
        <w:t>• Great for vendors seeking year-round visibility among local dental professionals</w:t>
      </w:r>
    </w:p>
    <w:p w14:paraId="6F726953" w14:textId="77777777" w:rsidR="005D6CB5" w:rsidRDefault="00E768BB">
      <w:pPr>
        <w:pStyle w:val="Heading2"/>
      </w:pPr>
      <w:r>
        <w:t>Homepage Scrolling Banner Ad</w:t>
      </w:r>
    </w:p>
    <w:p w14:paraId="133F7D9B" w14:textId="77777777" w:rsidR="005D6CB5" w:rsidRDefault="00E768BB">
      <w:r>
        <w:t>$525 per year (includes Directory Listing)</w:t>
      </w:r>
      <w:r>
        <w:br/>
        <w:t>• Company name and logo displayed in the scrolling banner at the bottom of the SDDS homepage</w:t>
      </w:r>
      <w:r>
        <w:br/>
        <w:t>• Linked directly to your company website</w:t>
      </w:r>
      <w:r>
        <w:br/>
        <w:t>• Maximum size: 230 px × 100 px</w:t>
      </w:r>
      <w:r>
        <w:br/>
        <w:t>• Includes complimentary listing in the Preferred Vendor Directory</w:t>
      </w:r>
    </w:p>
    <w:p w14:paraId="37B20890" w14:textId="77777777" w:rsidR="00E768BB" w:rsidRPr="00E768BB" w:rsidRDefault="00E768BB">
      <w:pPr>
        <w:rPr>
          <w:b/>
          <w:bCs/>
        </w:rPr>
      </w:pPr>
    </w:p>
    <w:p w14:paraId="32404E61" w14:textId="77777777" w:rsidR="00E768BB" w:rsidRPr="00E768BB" w:rsidRDefault="00E768BB">
      <w:pPr>
        <w:rPr>
          <w:b/>
          <w:bCs/>
        </w:rPr>
      </w:pPr>
    </w:p>
    <w:p w14:paraId="4F742504" w14:textId="24C805F0" w:rsidR="00E768BB" w:rsidRPr="00E768BB" w:rsidRDefault="00E768BB">
      <w:pPr>
        <w:rPr>
          <w:b/>
          <w:bCs/>
        </w:rPr>
      </w:pPr>
      <w:r w:rsidRPr="00E768BB">
        <w:rPr>
          <w:b/>
          <w:bCs/>
        </w:rPr>
        <w:t>Have questions or want to reserve a sponsorship? Contact Lac</w:t>
      </w:r>
      <w:r>
        <w:rPr>
          <w:b/>
          <w:bCs/>
        </w:rPr>
        <w:t>y</w:t>
      </w:r>
      <w:r w:rsidRPr="00E768BB">
        <w:rPr>
          <w:b/>
          <w:bCs/>
        </w:rPr>
        <w:t xml:space="preserve"> McCormick, Executive Director at </w:t>
      </w:r>
      <w:hyperlink r:id="rId7" w:history="1">
        <w:r w:rsidRPr="00E768BB">
          <w:rPr>
            <w:rStyle w:val="Hyperlink"/>
            <w:b/>
            <w:bCs/>
          </w:rPr>
          <w:t>info@spokanedentalsociety.org</w:t>
        </w:r>
      </w:hyperlink>
      <w:r w:rsidRPr="00E768BB">
        <w:rPr>
          <w:b/>
          <w:bCs/>
        </w:rPr>
        <w:t xml:space="preserve"> or (509)838-0436 </w:t>
      </w:r>
    </w:p>
    <w:sectPr w:rsidR="00E768BB" w:rsidRPr="00E768B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4938DE"/>
    <w:multiLevelType w:val="hybridMultilevel"/>
    <w:tmpl w:val="AC1C2F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FC5405"/>
    <w:multiLevelType w:val="hybridMultilevel"/>
    <w:tmpl w:val="15140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705AE"/>
    <w:multiLevelType w:val="hybridMultilevel"/>
    <w:tmpl w:val="186E7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86EEC"/>
    <w:multiLevelType w:val="hybridMultilevel"/>
    <w:tmpl w:val="63FC3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341193">
    <w:abstractNumId w:val="8"/>
  </w:num>
  <w:num w:numId="2" w16cid:durableId="385639998">
    <w:abstractNumId w:val="6"/>
  </w:num>
  <w:num w:numId="3" w16cid:durableId="2046440190">
    <w:abstractNumId w:val="5"/>
  </w:num>
  <w:num w:numId="4" w16cid:durableId="1812166195">
    <w:abstractNumId w:val="4"/>
  </w:num>
  <w:num w:numId="5" w16cid:durableId="1184324010">
    <w:abstractNumId w:val="7"/>
  </w:num>
  <w:num w:numId="6" w16cid:durableId="1656687540">
    <w:abstractNumId w:val="3"/>
  </w:num>
  <w:num w:numId="7" w16cid:durableId="1659261713">
    <w:abstractNumId w:val="2"/>
  </w:num>
  <w:num w:numId="8" w16cid:durableId="104469647">
    <w:abstractNumId w:val="1"/>
  </w:num>
  <w:num w:numId="9" w16cid:durableId="758914871">
    <w:abstractNumId w:val="0"/>
  </w:num>
  <w:num w:numId="10" w16cid:durableId="1571882686">
    <w:abstractNumId w:val="12"/>
  </w:num>
  <w:num w:numId="11" w16cid:durableId="405760305">
    <w:abstractNumId w:val="11"/>
  </w:num>
  <w:num w:numId="12" w16cid:durableId="204414468">
    <w:abstractNumId w:val="10"/>
  </w:num>
  <w:num w:numId="13" w16cid:durableId="2764965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62E2"/>
    <w:rsid w:val="0029639D"/>
    <w:rsid w:val="00326F90"/>
    <w:rsid w:val="005D6CB5"/>
    <w:rsid w:val="00AA1D8D"/>
    <w:rsid w:val="00B47730"/>
    <w:rsid w:val="00CB0664"/>
    <w:rsid w:val="00E768B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A2CB6D"/>
  <w14:defaultImageDpi w14:val="300"/>
  <w15:docId w15:val="{B057DB83-84EE-44A8-B352-2BBCDA44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E768B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E768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6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spokanedentalsociety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377</Words>
  <Characters>2222</Characters>
  <Application>Microsoft Office Word</Application>
  <DocSecurity>0</DocSecurity>
  <Lines>63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Lacy Mccormick</cp:lastModifiedBy>
  <cp:revision>2</cp:revision>
  <dcterms:created xsi:type="dcterms:W3CDTF">2025-11-05T21:07:00Z</dcterms:created>
  <dcterms:modified xsi:type="dcterms:W3CDTF">2025-11-05T21:07:00Z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f25cd153-c117-4700-8429-91bc0cee05e8</vt:lpwstr>
  </property>
</Properties>
</file>